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F4" w:rsidRPr="00C011FA" w:rsidRDefault="00FA44F4" w:rsidP="00FA44F4">
      <w:pPr>
        <w:pStyle w:val="a3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011FA">
        <w:rPr>
          <w:rFonts w:ascii="Times New Roman" w:hAnsi="Times New Roman"/>
          <w:b/>
          <w:sz w:val="28"/>
          <w:szCs w:val="28"/>
        </w:rPr>
        <w:t>Отчет о выполнении Плана мероприятий по противодействию коррупции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C011FA">
        <w:rPr>
          <w:rFonts w:ascii="Times New Roman" w:hAnsi="Times New Roman"/>
          <w:b/>
          <w:sz w:val="28"/>
          <w:szCs w:val="28"/>
        </w:rPr>
        <w:t xml:space="preserve"> год в </w:t>
      </w:r>
    </w:p>
    <w:p w:rsidR="00FA44F4" w:rsidRDefault="00FA44F4" w:rsidP="00FA44F4">
      <w:pPr>
        <w:pStyle w:val="a3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C011FA">
        <w:rPr>
          <w:rFonts w:ascii="Times New Roman" w:hAnsi="Times New Roman"/>
          <w:b/>
          <w:sz w:val="28"/>
          <w:szCs w:val="28"/>
        </w:rPr>
        <w:t>ГАУ СО УСЦ «Грация».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573"/>
        <w:gridCol w:w="4361"/>
        <w:gridCol w:w="2051"/>
        <w:gridCol w:w="3230"/>
      </w:tblGrid>
      <w:tr w:rsidR="00FA44F4" w:rsidRPr="00FA44F4" w:rsidTr="0002449B">
        <w:tc>
          <w:tcPr>
            <w:tcW w:w="635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573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4361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2051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3230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Отметка об исполнении</w:t>
            </w:r>
          </w:p>
        </w:tc>
      </w:tr>
      <w:tr w:rsidR="00FA44F4" w:rsidRPr="00FA44F4" w:rsidTr="0002449B">
        <w:tc>
          <w:tcPr>
            <w:tcW w:w="635" w:type="dxa"/>
            <w:vAlign w:val="center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573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Разработка, утверждение нормативных правовых актов в сфере противодействия коррупции</w:t>
            </w:r>
          </w:p>
        </w:tc>
        <w:tc>
          <w:tcPr>
            <w:tcW w:w="4361" w:type="dxa"/>
          </w:tcPr>
          <w:p w:rsidR="00FA44F4" w:rsidRPr="00FA44F4" w:rsidRDefault="00FA44F4" w:rsidP="00FA44F4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правового обеспечения, кадровой</w:t>
            </w:r>
          </w:p>
          <w:p w:rsidR="00FA44F4" w:rsidRPr="00FA44F4" w:rsidRDefault="00FA44F4" w:rsidP="00FA44F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политики и организации торгов</w:t>
            </w:r>
          </w:p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2051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срока действия плана</w:t>
            </w:r>
          </w:p>
        </w:tc>
        <w:tc>
          <w:tcPr>
            <w:tcW w:w="3230" w:type="dxa"/>
          </w:tcPr>
          <w:p w:rsidR="00FA44F4" w:rsidRPr="00FA44F4" w:rsidRDefault="005952FE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5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срока действия плана нормативные документы в сфере противодействия коррупции не разрабатывались</w:t>
            </w:r>
          </w:p>
        </w:tc>
      </w:tr>
      <w:tr w:rsidR="00FA44F4" w:rsidRPr="00FA44F4" w:rsidTr="0002449B">
        <w:tc>
          <w:tcPr>
            <w:tcW w:w="635" w:type="dxa"/>
            <w:vAlign w:val="center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573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нормативных правовых актов Учреждения в целях приведения их в соответствие с действующим законодательством РФ в области противодействия коррупции</w:t>
            </w:r>
          </w:p>
        </w:tc>
        <w:tc>
          <w:tcPr>
            <w:tcW w:w="4361" w:type="dxa"/>
          </w:tcPr>
          <w:p w:rsidR="00FA44F4" w:rsidRPr="00FA44F4" w:rsidRDefault="00FA44F4" w:rsidP="00FA44F4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правового обеспечения, кадровой</w:t>
            </w:r>
          </w:p>
          <w:p w:rsidR="00FA44F4" w:rsidRPr="00FA44F4" w:rsidRDefault="00FA44F4" w:rsidP="00FA44F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политики и организации торгов</w:t>
            </w:r>
          </w:p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2051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срока действия плана</w:t>
            </w:r>
          </w:p>
        </w:tc>
        <w:tc>
          <w:tcPr>
            <w:tcW w:w="3230" w:type="dxa"/>
          </w:tcPr>
          <w:p w:rsidR="00FA44F4" w:rsidRPr="00FA44F4" w:rsidRDefault="005952FE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проводилась в течение года</w:t>
            </w:r>
          </w:p>
        </w:tc>
      </w:tr>
      <w:tr w:rsidR="00FA44F4" w:rsidRPr="00FA44F4" w:rsidTr="0002449B">
        <w:tc>
          <w:tcPr>
            <w:tcW w:w="635" w:type="dxa"/>
            <w:vAlign w:val="center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573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руководителю Учреждения отчета о выполнении Плана мероприятий по противодействию коррупции</w:t>
            </w:r>
          </w:p>
        </w:tc>
        <w:tc>
          <w:tcPr>
            <w:tcW w:w="4361" w:type="dxa"/>
          </w:tcPr>
          <w:p w:rsidR="00FA44F4" w:rsidRPr="00FA44F4" w:rsidRDefault="00FA44F4" w:rsidP="00FA44F4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4F4" w:rsidRPr="00FA44F4" w:rsidRDefault="00FA44F4" w:rsidP="00FA44F4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2051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 января 2025 года</w:t>
            </w:r>
          </w:p>
        </w:tc>
        <w:tc>
          <w:tcPr>
            <w:tcW w:w="3230" w:type="dxa"/>
          </w:tcPr>
          <w:p w:rsidR="00FA44F4" w:rsidRPr="00FA44F4" w:rsidRDefault="005952FE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 о выполнении Плана мероприятий по противодействию коррупции представлен Руководителю Учреждения в срок. Заседание комиссии по противодействию коррупции состоялось, протокол подписан.</w:t>
            </w:r>
          </w:p>
        </w:tc>
      </w:tr>
      <w:tr w:rsidR="00FA44F4" w:rsidRPr="00FA44F4" w:rsidTr="0002449B">
        <w:tc>
          <w:tcPr>
            <w:tcW w:w="635" w:type="dxa"/>
            <w:vAlign w:val="center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573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утверждение Плана мероприятий по противодействию коррупции на 2025 г.</w:t>
            </w:r>
          </w:p>
        </w:tc>
        <w:tc>
          <w:tcPr>
            <w:tcW w:w="4361" w:type="dxa"/>
          </w:tcPr>
          <w:p w:rsidR="00FA44F4" w:rsidRPr="00FA44F4" w:rsidRDefault="00FA44F4" w:rsidP="00FA44F4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директора.</w:t>
            </w:r>
          </w:p>
          <w:p w:rsidR="00FA44F4" w:rsidRPr="00FA44F4" w:rsidRDefault="00FA44F4" w:rsidP="00FA44F4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051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начала нового периода (года)</w:t>
            </w:r>
          </w:p>
        </w:tc>
        <w:tc>
          <w:tcPr>
            <w:tcW w:w="3230" w:type="dxa"/>
          </w:tcPr>
          <w:p w:rsidR="00FA44F4" w:rsidRPr="00FA44F4" w:rsidRDefault="00130DB6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 разработан и утвержден приказом № ___ от «___» ______ 20___ года</w:t>
            </w:r>
          </w:p>
        </w:tc>
      </w:tr>
      <w:tr w:rsidR="00FA44F4" w:rsidRPr="00FA44F4" w:rsidTr="0002449B">
        <w:tc>
          <w:tcPr>
            <w:tcW w:w="635" w:type="dxa"/>
            <w:vAlign w:val="center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573" w:type="dxa"/>
          </w:tcPr>
          <w:p w:rsidR="00FA44F4" w:rsidRPr="00FA44F4" w:rsidRDefault="00FA44F4" w:rsidP="00FA44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ознакомления работников Учреждения с планом противодействия коррупции  </w:t>
            </w:r>
          </w:p>
        </w:tc>
        <w:tc>
          <w:tcPr>
            <w:tcW w:w="4361" w:type="dxa"/>
          </w:tcPr>
          <w:p w:rsidR="00FA44F4" w:rsidRPr="00FA44F4" w:rsidRDefault="00FA44F4" w:rsidP="00FA44F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Специалист по кадрам</w:t>
            </w:r>
          </w:p>
        </w:tc>
        <w:tc>
          <w:tcPr>
            <w:tcW w:w="2051" w:type="dxa"/>
          </w:tcPr>
          <w:p w:rsidR="00FA44F4" w:rsidRPr="008B7345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345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 </w:t>
            </w:r>
            <w:r w:rsidR="0058579A" w:rsidRPr="008B73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 2025</w:t>
            </w:r>
            <w:r w:rsidRPr="008B73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года.</w:t>
            </w:r>
          </w:p>
          <w:p w:rsidR="00FA44F4" w:rsidRPr="008B7345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30" w:type="dxa"/>
          </w:tcPr>
          <w:p w:rsidR="00FA44F4" w:rsidRDefault="00130DB6" w:rsidP="0013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Выполнено</w:t>
            </w:r>
          </w:p>
          <w:p w:rsidR="0058579A" w:rsidRPr="00FA44F4" w:rsidRDefault="0058579A" w:rsidP="00585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44F4" w:rsidRPr="00FA44F4" w:rsidTr="0002449B">
        <w:tc>
          <w:tcPr>
            <w:tcW w:w="635" w:type="dxa"/>
            <w:vAlign w:val="center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573" w:type="dxa"/>
          </w:tcPr>
          <w:p w:rsidR="00FA44F4" w:rsidRPr="00FA44F4" w:rsidRDefault="00FA44F4" w:rsidP="00FA44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4F4" w:rsidRPr="00FA44F4" w:rsidRDefault="00FA44F4" w:rsidP="00FA44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Проведение беседы (антикоррупционного инструктажа) со всеми вновь принимаемыми работниками учреждения</w:t>
            </w:r>
          </w:p>
        </w:tc>
        <w:tc>
          <w:tcPr>
            <w:tcW w:w="4361" w:type="dxa"/>
          </w:tcPr>
          <w:p w:rsidR="00FA44F4" w:rsidRPr="00FA44F4" w:rsidRDefault="00FA44F4" w:rsidP="00FA44F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A44F4" w:rsidRPr="00FA44F4" w:rsidRDefault="00FA44F4" w:rsidP="00FA44F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Специалист по кадрам</w:t>
            </w:r>
          </w:p>
        </w:tc>
        <w:tc>
          <w:tcPr>
            <w:tcW w:w="2051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 приеме на работу</w:t>
            </w:r>
          </w:p>
        </w:tc>
        <w:tc>
          <w:tcPr>
            <w:tcW w:w="3230" w:type="dxa"/>
          </w:tcPr>
          <w:p w:rsidR="00FA44F4" w:rsidRPr="00FA44F4" w:rsidRDefault="00130DB6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Выполняется</w:t>
            </w:r>
          </w:p>
        </w:tc>
      </w:tr>
      <w:tr w:rsidR="00FA44F4" w:rsidRPr="00FA44F4" w:rsidTr="0002449B">
        <w:tc>
          <w:tcPr>
            <w:tcW w:w="635" w:type="dxa"/>
            <w:vAlign w:val="center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573" w:type="dxa"/>
          </w:tcPr>
          <w:p w:rsidR="00FA44F4" w:rsidRPr="00FA44F4" w:rsidRDefault="00FA44F4" w:rsidP="00FA44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(актуализация) на информационных стендах и сайте Учреждения материалов по вопросам антикоррупционной деятельности учреждения (Антикоррупционная политика учреждения, Кодекс этики и служебного поведения работников, формы документов для заполнения и др.)</w:t>
            </w:r>
          </w:p>
        </w:tc>
        <w:tc>
          <w:tcPr>
            <w:tcW w:w="4361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Менеджер</w:t>
            </w:r>
          </w:p>
        </w:tc>
        <w:tc>
          <w:tcPr>
            <w:tcW w:w="2051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срока действия плана</w:t>
            </w:r>
          </w:p>
        </w:tc>
        <w:tc>
          <w:tcPr>
            <w:tcW w:w="3230" w:type="dxa"/>
          </w:tcPr>
          <w:p w:rsidR="00FA44F4" w:rsidRDefault="00130DB6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30D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срока действия плана </w:t>
            </w:r>
            <w:r w:rsidR="002B0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новые </w:t>
            </w:r>
            <w:r w:rsidRPr="00130D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документы в сфере противодействия коррупции не разрабатывались</w:t>
            </w:r>
            <w:r w:rsidR="002B0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B0D64" w:rsidRPr="00FA44F4" w:rsidRDefault="002B0D6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Утвержденные документы размещены.</w:t>
            </w:r>
          </w:p>
        </w:tc>
      </w:tr>
      <w:tr w:rsidR="00FA44F4" w:rsidRPr="00FA44F4" w:rsidTr="0002449B">
        <w:tc>
          <w:tcPr>
            <w:tcW w:w="635" w:type="dxa"/>
            <w:vAlign w:val="center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573" w:type="dxa"/>
          </w:tcPr>
          <w:p w:rsidR="00FA44F4" w:rsidRPr="00FA44F4" w:rsidRDefault="00FA44F4" w:rsidP="00FA44F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личного приема граждан директором Учреждения</w:t>
            </w:r>
          </w:p>
        </w:tc>
        <w:tc>
          <w:tcPr>
            <w:tcW w:w="4361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2051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графика, размещенного на стенде учреждения</w:t>
            </w:r>
          </w:p>
        </w:tc>
        <w:tc>
          <w:tcPr>
            <w:tcW w:w="3230" w:type="dxa"/>
          </w:tcPr>
          <w:p w:rsidR="00FA44F4" w:rsidRPr="00FA44F4" w:rsidRDefault="002B0D6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Выполняется</w:t>
            </w:r>
          </w:p>
        </w:tc>
      </w:tr>
      <w:tr w:rsidR="00FA44F4" w:rsidRPr="00FA44F4" w:rsidTr="0002449B">
        <w:tc>
          <w:tcPr>
            <w:tcW w:w="635" w:type="dxa"/>
            <w:vAlign w:val="center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573" w:type="dxa"/>
          </w:tcPr>
          <w:p w:rsidR="00FA44F4" w:rsidRPr="00FA44F4" w:rsidRDefault="00FA44F4" w:rsidP="00FA44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поступивших в учреждение обращений граждан и организаций на предмет наличия в них информации о фактах коррупции со стороны работников учреждения</w:t>
            </w:r>
          </w:p>
        </w:tc>
        <w:tc>
          <w:tcPr>
            <w:tcW w:w="4361" w:type="dxa"/>
          </w:tcPr>
          <w:p w:rsidR="00FA44F4" w:rsidRPr="00FA44F4" w:rsidRDefault="00FA44F4" w:rsidP="00FA44F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противодействию коррупции</w:t>
            </w:r>
          </w:p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1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поступлении обращения</w:t>
            </w:r>
          </w:p>
        </w:tc>
        <w:tc>
          <w:tcPr>
            <w:tcW w:w="3230" w:type="dxa"/>
          </w:tcPr>
          <w:p w:rsidR="00FA44F4" w:rsidRPr="00FA44F4" w:rsidRDefault="002A6FEF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2A6F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бращений граждан и организаций на предмет наличия в них информации о фактах коррупции со стороны работников учреждения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поступало</w:t>
            </w:r>
          </w:p>
        </w:tc>
      </w:tr>
      <w:tr w:rsidR="00FA44F4" w:rsidRPr="00FA44F4" w:rsidTr="0002449B">
        <w:tc>
          <w:tcPr>
            <w:tcW w:w="635" w:type="dxa"/>
            <w:vAlign w:val="center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573" w:type="dxa"/>
          </w:tcPr>
          <w:p w:rsidR="00FA44F4" w:rsidRPr="00FA44F4" w:rsidRDefault="00FA44F4" w:rsidP="00FA44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функционирования комиссии по соблюдению требований к служебному поведению и урегулированию конфликта интересов в Учреждении</w:t>
            </w:r>
          </w:p>
        </w:tc>
        <w:tc>
          <w:tcPr>
            <w:tcW w:w="4361" w:type="dxa"/>
          </w:tcPr>
          <w:p w:rsidR="00FA44F4" w:rsidRPr="00FA44F4" w:rsidRDefault="00FA44F4" w:rsidP="00FA44F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директор, юрисконсульт, руководители структурных подразделений</w:t>
            </w:r>
          </w:p>
        </w:tc>
        <w:tc>
          <w:tcPr>
            <w:tcW w:w="2051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срока действия плана</w:t>
            </w:r>
          </w:p>
        </w:tc>
        <w:tc>
          <w:tcPr>
            <w:tcW w:w="3230" w:type="dxa"/>
          </w:tcPr>
          <w:p w:rsidR="002A6FEF" w:rsidRDefault="003323F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ведется.</w:t>
            </w:r>
          </w:p>
          <w:p w:rsidR="00FA44F4" w:rsidRPr="00FA44F4" w:rsidRDefault="00FA44F4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44F4" w:rsidRPr="00FA44F4" w:rsidTr="0002449B">
        <w:tc>
          <w:tcPr>
            <w:tcW w:w="635" w:type="dxa"/>
            <w:vAlign w:val="center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573" w:type="dxa"/>
          </w:tcPr>
          <w:p w:rsidR="00FA44F4" w:rsidRPr="00FA44F4" w:rsidRDefault="00FA44F4" w:rsidP="00FA44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мониторинга соблюдения работниками Учреждения обязанностей и требований, установленных в учреждении в целях </w:t>
            </w: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противодействия коррупции, в том числе касающихся обязанности уведомлять работодателя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4361" w:type="dxa"/>
          </w:tcPr>
          <w:p w:rsidR="00FA44F4" w:rsidRPr="00FA44F4" w:rsidRDefault="00FA44F4" w:rsidP="00FA44F4">
            <w:pPr>
              <w:spacing w:after="200" w:line="276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Комиссия по противодействию коррупции</w:t>
            </w:r>
          </w:p>
          <w:p w:rsidR="00FA44F4" w:rsidRPr="00FA44F4" w:rsidRDefault="00FA44F4" w:rsidP="00FA44F4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51" w:type="dxa"/>
          </w:tcPr>
          <w:p w:rsidR="00FA44F4" w:rsidRPr="00FA44F4" w:rsidRDefault="00FA44F4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срока действия плана</w:t>
            </w:r>
          </w:p>
        </w:tc>
        <w:tc>
          <w:tcPr>
            <w:tcW w:w="3230" w:type="dxa"/>
          </w:tcPr>
          <w:p w:rsidR="00FA44F4" w:rsidRPr="00FA44F4" w:rsidRDefault="002A6FEF" w:rsidP="00FA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ведется. Обращений не поступало.</w:t>
            </w:r>
          </w:p>
        </w:tc>
      </w:tr>
      <w:tr w:rsidR="002A6FEF" w:rsidRPr="00FA44F4" w:rsidTr="0002449B">
        <w:tc>
          <w:tcPr>
            <w:tcW w:w="635" w:type="dxa"/>
            <w:vAlign w:val="center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573" w:type="dxa"/>
          </w:tcPr>
          <w:p w:rsidR="002A6FEF" w:rsidRPr="00FA44F4" w:rsidRDefault="002A6FEF" w:rsidP="002A6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контроля за выполнением работниками Учреждения обязанности сообщать в случаях, установленных Положением о порядке сообщения о получении подарка, его сдаче и оценки, о получении подарка в связи с исполнением ими должностных обязанностей, проведение мероприятий по формированию у работников учреждения негативного отношения к дарению им подарков в связи с исполнением ими должностных обязанностей</w:t>
            </w:r>
          </w:p>
        </w:tc>
        <w:tc>
          <w:tcPr>
            <w:tcW w:w="4361" w:type="dxa"/>
          </w:tcPr>
          <w:p w:rsidR="002A6FEF" w:rsidRPr="00FA44F4" w:rsidRDefault="002A6FEF" w:rsidP="002A6FEF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2051" w:type="dxa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срока действия плана</w:t>
            </w:r>
          </w:p>
        </w:tc>
        <w:tc>
          <w:tcPr>
            <w:tcW w:w="3230" w:type="dxa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ведется. Обращений не поступало.</w:t>
            </w:r>
          </w:p>
        </w:tc>
      </w:tr>
      <w:tr w:rsidR="002A6FEF" w:rsidRPr="00FA44F4" w:rsidTr="0002449B">
        <w:tc>
          <w:tcPr>
            <w:tcW w:w="635" w:type="dxa"/>
            <w:vAlign w:val="center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573" w:type="dxa"/>
          </w:tcPr>
          <w:p w:rsidR="002A6FEF" w:rsidRPr="00FA44F4" w:rsidRDefault="002A6FEF" w:rsidP="002A6F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Ознакомление работников Учреждения под подпись с нормативными правовыми и локальными актами в сфере противодействия коррупции, в том числе: об ответственности за коррупционные правонарушения, недопустимости возникновения конфликта интересов и путях его урегулирования, соблюдении этических и нравственных норм при выполнении должностных </w:t>
            </w: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обязанностей, недопущении получения и дачи взятки и др.</w:t>
            </w:r>
          </w:p>
        </w:tc>
        <w:tc>
          <w:tcPr>
            <w:tcW w:w="4361" w:type="dxa"/>
          </w:tcPr>
          <w:p w:rsidR="002A6FEF" w:rsidRPr="00FA44F4" w:rsidRDefault="002A6FEF" w:rsidP="002A6FEF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Специалист по кадрам</w:t>
            </w:r>
          </w:p>
        </w:tc>
        <w:tc>
          <w:tcPr>
            <w:tcW w:w="2051" w:type="dxa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принятия новых актов</w:t>
            </w:r>
          </w:p>
        </w:tc>
        <w:tc>
          <w:tcPr>
            <w:tcW w:w="3230" w:type="dxa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отчетном периоде новые нормативные акты не принимались.</w:t>
            </w:r>
          </w:p>
        </w:tc>
      </w:tr>
      <w:tr w:rsidR="002A6FEF" w:rsidRPr="00FA44F4" w:rsidTr="0002449B">
        <w:tc>
          <w:tcPr>
            <w:tcW w:w="635" w:type="dxa"/>
            <w:vAlign w:val="center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573" w:type="dxa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6"/>
                <w:szCs w:val="26"/>
                <w:shd w:val="clear" w:color="auto" w:fill="FFFFFF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выступления сотрудников правоохранительных органов на совещаниях при директоре с информацией о коррупционной обстановке</w:t>
            </w:r>
          </w:p>
        </w:tc>
        <w:tc>
          <w:tcPr>
            <w:tcW w:w="4361" w:type="dxa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2051" w:type="dxa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поступления запроса</w:t>
            </w:r>
          </w:p>
        </w:tc>
        <w:tc>
          <w:tcPr>
            <w:tcW w:w="3230" w:type="dxa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Запросов не поступало.</w:t>
            </w:r>
          </w:p>
        </w:tc>
      </w:tr>
      <w:tr w:rsidR="002A6FEF" w:rsidRPr="00FA44F4" w:rsidTr="0002449B">
        <w:tc>
          <w:tcPr>
            <w:tcW w:w="635" w:type="dxa"/>
            <w:vAlign w:val="center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573" w:type="dxa"/>
          </w:tcPr>
          <w:p w:rsidR="002A6FEF" w:rsidRPr="00FA44F4" w:rsidRDefault="002A6FEF" w:rsidP="002A6FEF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анализа закупочной деятельности на предмет соблюдения требований нормативных правовых актов, регулирующих закупочную деятельность ГАУ СО УСЦ «Грация», в том числе на предмет установления аффилированных связей между участниками закупок и членами комиссий по осуществлению закупок</w:t>
            </w:r>
          </w:p>
        </w:tc>
        <w:tc>
          <w:tcPr>
            <w:tcW w:w="4361" w:type="dxa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051" w:type="dxa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срока действия плана осуществляются проверки по конкретным закупкам в разных сферах деятельности методом случайной выборки</w:t>
            </w:r>
          </w:p>
        </w:tc>
        <w:tc>
          <w:tcPr>
            <w:tcW w:w="3230" w:type="dxa"/>
          </w:tcPr>
          <w:p w:rsidR="002A6FEF" w:rsidRPr="00FA44F4" w:rsidRDefault="003323FF" w:rsidP="008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2024 году комиссией проведен</w:t>
            </w:r>
            <w:r w:rsidR="008B73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ы 7 проверок </w:t>
            </w:r>
            <w:r w:rsidRPr="00332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качестве профилактики совершения коррупционных правонарушений в деятельности ГАУ СО УСЦ «Грация», осуществления контроля за соблюдением Федерального закона от 18.07.2011 № 223-ФЗ «О закупках товаров, работ, услуг отдельными видами юридических лиц». Нарушений не выявлено.</w:t>
            </w:r>
          </w:p>
        </w:tc>
      </w:tr>
      <w:tr w:rsidR="002A6FEF" w:rsidRPr="00FA44F4" w:rsidTr="0002449B">
        <w:tc>
          <w:tcPr>
            <w:tcW w:w="635" w:type="dxa"/>
            <w:vAlign w:val="center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573" w:type="dxa"/>
          </w:tcPr>
          <w:p w:rsidR="002A6FEF" w:rsidRPr="00FA44F4" w:rsidRDefault="002A6FEF" w:rsidP="002A6FEF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включения в заключаемые учреждением договоры гражданско-правового характера (хозяйственные договоры) антикоррупционной оговорки</w:t>
            </w:r>
          </w:p>
        </w:tc>
        <w:tc>
          <w:tcPr>
            <w:tcW w:w="4361" w:type="dxa"/>
          </w:tcPr>
          <w:p w:rsidR="002A6FEF" w:rsidRPr="00FA44F4" w:rsidRDefault="002A6FEF" w:rsidP="002A6FE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правового обеспечения, кадровой</w:t>
            </w:r>
          </w:p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политики и организации торгов,</w:t>
            </w:r>
          </w:p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юрисконсульт,</w:t>
            </w:r>
          </w:p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по закупкам</w:t>
            </w:r>
          </w:p>
        </w:tc>
        <w:tc>
          <w:tcPr>
            <w:tcW w:w="2051" w:type="dxa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срока действия плана</w:t>
            </w:r>
          </w:p>
        </w:tc>
        <w:tc>
          <w:tcPr>
            <w:tcW w:w="3230" w:type="dxa"/>
          </w:tcPr>
          <w:p w:rsidR="002A6FEF" w:rsidRPr="00FA44F4" w:rsidRDefault="003323FF" w:rsidP="00585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 все договоры </w:t>
            </w:r>
            <w:r w:rsidRPr="00332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гражданско-правового характера (хозяйственные договоры)</w:t>
            </w:r>
            <w:r w:rsidR="005857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включена антикоррупционная оговорка.</w:t>
            </w:r>
          </w:p>
        </w:tc>
      </w:tr>
      <w:tr w:rsidR="002A6FEF" w:rsidRPr="00FA44F4" w:rsidTr="0002449B">
        <w:tc>
          <w:tcPr>
            <w:tcW w:w="635" w:type="dxa"/>
            <w:vAlign w:val="center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573" w:type="dxa"/>
          </w:tcPr>
          <w:p w:rsidR="002A6FEF" w:rsidRPr="00FA44F4" w:rsidRDefault="002A6FEF" w:rsidP="002A6FEF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Осуществление контроля за целевым и эффективным использованием бюджетных средств</w:t>
            </w:r>
          </w:p>
        </w:tc>
        <w:tc>
          <w:tcPr>
            <w:tcW w:w="4361" w:type="dxa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2051" w:type="dxa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срока действия плана</w:t>
            </w:r>
          </w:p>
        </w:tc>
        <w:tc>
          <w:tcPr>
            <w:tcW w:w="3230" w:type="dxa"/>
          </w:tcPr>
          <w:p w:rsidR="002A6FEF" w:rsidRPr="00FA44F4" w:rsidRDefault="003323F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Выполнялось в рамках реализации положения о внутреннем финансовом контроле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A6FEF" w:rsidRPr="00FA44F4" w:rsidTr="0002449B">
        <w:tc>
          <w:tcPr>
            <w:tcW w:w="635" w:type="dxa"/>
            <w:vAlign w:val="center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18.</w:t>
            </w:r>
          </w:p>
        </w:tc>
        <w:tc>
          <w:tcPr>
            <w:tcW w:w="4573" w:type="dxa"/>
          </w:tcPr>
          <w:p w:rsidR="002A6FEF" w:rsidRPr="00FA44F4" w:rsidRDefault="002A6FEF" w:rsidP="002A6FEF">
            <w:pPr>
              <w:spacing w:before="180" w:after="180" w:line="240" w:lineRule="auto"/>
              <w:jc w:val="center"/>
              <w:rPr>
                <w:rFonts w:ascii="Arial" w:eastAsia="Times New Roman" w:hAnsi="Arial" w:cs="Arial"/>
                <w:color w:val="3B3B3B"/>
                <w:sz w:val="26"/>
                <w:szCs w:val="26"/>
                <w:highlight w:val="yellow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Осуществление контроля за соблюдением Федерального закона от 18.07.2011 года № 223-ФЗ «О закупках товаров, работ, услуг отдельными видами юридических лиц»</w:t>
            </w:r>
          </w:p>
          <w:p w:rsidR="002A6FEF" w:rsidRPr="00FA44F4" w:rsidRDefault="002A6FEF" w:rsidP="002A6FE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361" w:type="dxa"/>
          </w:tcPr>
          <w:p w:rsidR="002A6FEF" w:rsidRPr="00FA44F4" w:rsidRDefault="002A6FEF" w:rsidP="002A6FE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  <w:p w:rsidR="002A6FEF" w:rsidRPr="00FA44F4" w:rsidRDefault="002A6FEF" w:rsidP="002A6FE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  <w:p w:rsidR="002A6FEF" w:rsidRPr="00FA44F4" w:rsidRDefault="002A6FEF" w:rsidP="002A6FE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правового обеспечения, кадровой</w:t>
            </w:r>
          </w:p>
          <w:p w:rsidR="002A6FEF" w:rsidRPr="00FA44F4" w:rsidRDefault="002A6FEF" w:rsidP="002A6FEF">
            <w:pPr>
              <w:spacing w:after="20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политики и организации торгов</w:t>
            </w:r>
          </w:p>
        </w:tc>
        <w:tc>
          <w:tcPr>
            <w:tcW w:w="2051" w:type="dxa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срока действия плана</w:t>
            </w:r>
          </w:p>
        </w:tc>
        <w:tc>
          <w:tcPr>
            <w:tcW w:w="3230" w:type="dxa"/>
          </w:tcPr>
          <w:p w:rsidR="002A6FEF" w:rsidRPr="00FA44F4" w:rsidRDefault="003323F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23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Выполнялось в течение года путем согласования и проверки закупочной документации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A6FEF" w:rsidRPr="00FA44F4" w:rsidTr="0002449B">
        <w:tc>
          <w:tcPr>
            <w:tcW w:w="635" w:type="dxa"/>
            <w:vAlign w:val="center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EF" w:rsidRPr="00FA44F4" w:rsidRDefault="002A6FEF" w:rsidP="002A6FEF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применения антикоррупционной политики и, при необходимости, ее пересмотр</w:t>
            </w:r>
          </w:p>
        </w:tc>
        <w:tc>
          <w:tcPr>
            <w:tcW w:w="4361" w:type="dxa"/>
          </w:tcPr>
          <w:p w:rsidR="002A6FEF" w:rsidRPr="00FA44F4" w:rsidRDefault="002A6FEF" w:rsidP="002A6FEF">
            <w:pPr>
              <w:spacing w:after="0" w:line="240" w:lineRule="auto"/>
              <w:ind w:right="282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Комиссия по противодействию коррупции</w:t>
            </w:r>
          </w:p>
        </w:tc>
        <w:tc>
          <w:tcPr>
            <w:tcW w:w="2051" w:type="dxa"/>
          </w:tcPr>
          <w:p w:rsidR="002A6FEF" w:rsidRPr="00FA44F4" w:rsidRDefault="002A6FE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44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срока действия плана</w:t>
            </w:r>
          </w:p>
        </w:tc>
        <w:tc>
          <w:tcPr>
            <w:tcW w:w="3230" w:type="dxa"/>
          </w:tcPr>
          <w:p w:rsidR="002A6FEF" w:rsidRPr="00FA44F4" w:rsidRDefault="003323FF" w:rsidP="002A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выполняется</w:t>
            </w:r>
          </w:p>
        </w:tc>
      </w:tr>
    </w:tbl>
    <w:p w:rsidR="002700C1" w:rsidRDefault="00B44635"/>
    <w:sectPr w:rsidR="002700C1" w:rsidSect="005952F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635" w:rsidRDefault="00B44635" w:rsidP="00FA44F4">
      <w:pPr>
        <w:spacing w:after="0" w:line="240" w:lineRule="auto"/>
      </w:pPr>
      <w:r>
        <w:separator/>
      </w:r>
    </w:p>
  </w:endnote>
  <w:endnote w:type="continuationSeparator" w:id="0">
    <w:p w:rsidR="00B44635" w:rsidRDefault="00B44635" w:rsidP="00FA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635" w:rsidRDefault="00B44635" w:rsidP="00FA44F4">
      <w:pPr>
        <w:spacing w:after="0" w:line="240" w:lineRule="auto"/>
      </w:pPr>
      <w:r>
        <w:separator/>
      </w:r>
    </w:p>
  </w:footnote>
  <w:footnote w:type="continuationSeparator" w:id="0">
    <w:p w:rsidR="00B44635" w:rsidRDefault="00B44635" w:rsidP="00FA4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E2"/>
    <w:rsid w:val="00130DB6"/>
    <w:rsid w:val="001B3BE2"/>
    <w:rsid w:val="00216827"/>
    <w:rsid w:val="002A6FEF"/>
    <w:rsid w:val="002B0D64"/>
    <w:rsid w:val="003323FF"/>
    <w:rsid w:val="00344868"/>
    <w:rsid w:val="0058579A"/>
    <w:rsid w:val="005952FE"/>
    <w:rsid w:val="00702463"/>
    <w:rsid w:val="008B7345"/>
    <w:rsid w:val="00AD3B74"/>
    <w:rsid w:val="00AE1D91"/>
    <w:rsid w:val="00B44635"/>
    <w:rsid w:val="00FA1AC1"/>
    <w:rsid w:val="00FA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6DEEB-89CE-438D-9A7C-8540FEB3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4F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A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44F4"/>
  </w:style>
  <w:style w:type="paragraph" w:styleId="a6">
    <w:name w:val="footer"/>
    <w:basedOn w:val="a"/>
    <w:link w:val="a7"/>
    <w:uiPriority w:val="99"/>
    <w:unhideWhenUsed/>
    <w:rsid w:val="00FA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44F4"/>
  </w:style>
  <w:style w:type="paragraph" w:styleId="a8">
    <w:name w:val="Balloon Text"/>
    <w:basedOn w:val="a"/>
    <w:link w:val="a9"/>
    <w:uiPriority w:val="99"/>
    <w:semiHidden/>
    <w:unhideWhenUsed/>
    <w:rsid w:val="008B7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73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Zam-dir</dc:creator>
  <cp:keywords/>
  <dc:description/>
  <cp:lastModifiedBy>Zam-dir</cp:lastModifiedBy>
  <cp:revision>2</cp:revision>
  <cp:lastPrinted>2025-01-30T07:38:00Z</cp:lastPrinted>
  <dcterms:created xsi:type="dcterms:W3CDTF">2025-01-30T07:39:00Z</dcterms:created>
  <dcterms:modified xsi:type="dcterms:W3CDTF">2025-01-30T07:39:00Z</dcterms:modified>
</cp:coreProperties>
</file>